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57"/>
        <w:gridCol w:w="1854"/>
        <w:gridCol w:w="2056"/>
        <w:gridCol w:w="1500"/>
        <w:gridCol w:w="2293"/>
      </w:tblGrid>
      <w:tr w14:paraId="464B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9C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年货礼盒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选定表</w:t>
            </w:r>
          </w:p>
        </w:tc>
      </w:tr>
      <w:tr w14:paraId="32AAB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423C"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　</w:t>
            </w:r>
          </w:p>
        </w:tc>
      </w:tr>
      <w:tr w14:paraId="292D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40" w:type="dxa"/>
            <w:gridSpan w:val="6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 w:val="0"/>
            <w:vAlign w:val="center"/>
          </w:tcPr>
          <w:p w14:paraId="62E28948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一、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信息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</w:p>
        </w:tc>
      </w:tr>
      <w:tr w14:paraId="3EBA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ED203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物料名称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7755A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2"/>
                <w:lang w:val="en-US" w:eastAsia="zh-CN"/>
              </w:rPr>
              <w:t>礼盒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A8E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用途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2B5C1">
            <w:pPr>
              <w:widowControl/>
              <w:jc w:val="center"/>
              <w:rPr>
                <w:rFonts w:hint="default" w:ascii="Arial" w:hAnsi="Arial" w:cs="Arial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2"/>
                <w:lang w:val="en-US" w:eastAsia="zh-CN"/>
              </w:rPr>
              <w:t>年货销售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81EFD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申请部门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0AECC2CA"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 w14:paraId="4660D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40" w:type="dxa"/>
            <w:gridSpan w:val="6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 w:val="0"/>
            <w:vAlign w:val="center"/>
          </w:tcPr>
          <w:p w14:paraId="6AB84AD5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二、供应商对比信息</w:t>
            </w:r>
          </w:p>
        </w:tc>
      </w:tr>
      <w:tr w14:paraId="3581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  <w:tl2br w:val="double" w:color="auto" w:sz="6" w:space="0"/>
            </w:tcBorders>
            <w:shd w:val="clear" w:color="auto" w:fill="auto"/>
            <w:noWrap w:val="0"/>
            <w:vAlign w:val="center"/>
          </w:tcPr>
          <w:p w14:paraId="548B403B">
            <w:pPr>
              <w:widowControl/>
              <w:ind w:firstLine="1540" w:firstLineChars="700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供应商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对比项目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45F67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13251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44D47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 w:val="0"/>
            <w:vAlign w:val="center"/>
          </w:tcPr>
          <w:p w14:paraId="712C0F2C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评分标准</w:t>
            </w:r>
          </w:p>
        </w:tc>
      </w:tr>
      <w:tr w14:paraId="24B9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344A5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公司资质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25分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F6C8B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36F1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0124C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 w:val="0"/>
            <w:vAlign w:val="center"/>
          </w:tcPr>
          <w:p w14:paraId="28389942">
            <w:pPr>
              <w:widowControl/>
              <w:jc w:val="left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1.经营资质齐全（营业执照、行业许可证等）得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分，缺一扣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5分，扣完为止；</w:t>
            </w:r>
          </w:p>
          <w:p w14:paraId="16D9EDE8">
            <w:pPr>
              <w:widowControl/>
              <w:jc w:val="left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2.无违法违规经营记录得10分，有相关记录得0分；</w:t>
            </w:r>
          </w:p>
          <w:p w14:paraId="04623768">
            <w:pPr>
              <w:widowControl/>
              <w:jc w:val="left"/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3.具备稳定生产或供货能力（提供近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5年生产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</w:rPr>
              <w:t>证明）得5分，无法提供得0分</w:t>
            </w:r>
          </w:p>
          <w:p w14:paraId="345EE54D"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4.近2年有3家及以上物业/社区渠道合作案例得5分；1-2家得3分；无得0分</w:t>
            </w:r>
          </w:p>
        </w:tc>
      </w:tr>
      <w:tr w14:paraId="5F333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D88C3">
            <w:pPr>
              <w:widowControl/>
              <w:jc w:val="center"/>
              <w:rPr>
                <w:rFonts w:hint="default" w:ascii="宋体" w:hAnsi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礼盒产品（25分）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9E587">
            <w:pPr>
              <w:widowControl/>
              <w:jc w:val="center"/>
              <w:rPr>
                <w:rFonts w:hint="default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FFF94">
            <w:pPr>
              <w:widowControl/>
              <w:jc w:val="center"/>
              <w:rPr>
                <w:rFonts w:hint="default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D2CEE">
            <w:pPr>
              <w:widowControl/>
              <w:jc w:val="center"/>
              <w:rPr>
                <w:rFonts w:hint="default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 w:val="0"/>
            <w:vAlign w:val="center"/>
          </w:tcPr>
          <w:p w14:paraId="1EADD33B">
            <w:pPr>
              <w:widowControl/>
              <w:jc w:val="left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 xml:space="preserve">以对应品类市场均价为参考（如坚果礼盒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0 元区间），评审小组按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性价比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节庆包装适配性、产品新鲜度（食品类）综合评分，取平均分</w:t>
            </w:r>
          </w:p>
        </w:tc>
      </w:tr>
      <w:tr w14:paraId="5E49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A6F7F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产品发货及售后能力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25分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3FD3B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7805F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8FC1E">
            <w:pPr>
              <w:widowControl/>
              <w:jc w:val="center"/>
              <w:rPr>
                <w:rFonts w:hint="default" w:ascii="Arial" w:hAnsi="Arial" w:cs="Arial"/>
                <w:color w:val="auto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 w:val="0"/>
            <w:vAlign w:val="center"/>
          </w:tcPr>
          <w:p w14:paraId="0AFFA140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提供一件代发服务（含配送至客户指定地址）得10分；支持门店自提（需提供3个及以上南宁市区自提点）得5分；需甲方承担运费得0分。</w:t>
            </w:r>
          </w:p>
          <w:p w14:paraId="28167C23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承诺3天内发货率≥95%得10分；5天内≥90%得5分；无明确承诺得0分</w:t>
            </w:r>
          </w:p>
          <w:p w14:paraId="6F9D7DDA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承诺7天无理由退换货得5分；仅支持质量问题退换得3分；无售后政策得0分</w:t>
            </w:r>
          </w:p>
        </w:tc>
      </w:tr>
      <w:tr w14:paraId="0D91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44F9B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结算方式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25分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7B090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D0F49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230FE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2529D">
            <w:pPr>
              <w:widowControl/>
              <w:jc w:val="left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完全执行“先货后款”（验收合格后30天内付款）得25分；要求部分预付款（比例≤30%）得10分；要求全额现结得0分</w:t>
            </w:r>
          </w:p>
        </w:tc>
      </w:tr>
      <w:tr w14:paraId="52DE9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937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CD140">
            <w:pPr>
              <w:widowControl/>
              <w:jc w:val="center"/>
              <w:rPr>
                <w:rFonts w:hint="default" w:ascii="宋体" w:hAnsi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加分项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A1663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34A93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F86CD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 w:val="0"/>
            <w:vAlign w:val="center"/>
          </w:tcPr>
          <w:p w14:paraId="6C1EEC6D">
            <w:pPr>
              <w:widowControl/>
              <w:jc w:val="left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每有一项增加产品销售的增值服务可加2分，加分无上限。</w:t>
            </w:r>
          </w:p>
        </w:tc>
      </w:tr>
      <w:tr w14:paraId="01D4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40" w:type="dxa"/>
            <w:gridSpan w:val="6"/>
            <w:tcBorders>
              <w:top w:val="single" w:color="auto" w:sz="4" w:space="0"/>
              <w:left w:val="double" w:color="auto" w:sz="6" w:space="0"/>
              <w:bottom w:val="nil"/>
              <w:right w:val="double" w:color="000000" w:sz="6" w:space="0"/>
            </w:tcBorders>
            <w:shd w:val="clear" w:color="auto" w:fill="auto"/>
            <w:noWrap w:val="0"/>
            <w:vAlign w:val="center"/>
          </w:tcPr>
          <w:p w14:paraId="6BF0D5EF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三、供应商评分</w:t>
            </w:r>
          </w:p>
        </w:tc>
      </w:tr>
      <w:tr w14:paraId="5BE9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353E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评价项目</w:t>
            </w:r>
          </w:p>
        </w:tc>
        <w:tc>
          <w:tcPr>
            <w:tcW w:w="5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921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供应商评审得分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E29E3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评审人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40493F8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所在部门</w:t>
            </w:r>
          </w:p>
        </w:tc>
      </w:tr>
      <w:tr w14:paraId="6059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AC4E1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18C9C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2EFB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7C17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CE79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3E094E32"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E73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BA3DB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公司资质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25分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04B76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433D">
            <w:pPr>
              <w:widowControl/>
              <w:jc w:val="both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22CA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7489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2969E830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14:paraId="18ED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2F9E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礼盒产品（25分）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5357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6452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84BA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D6BA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0046B196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14:paraId="08CB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CF7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产品发货及售后能力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25分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4B98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8181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AFA8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B8CC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6EA88A3D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14:paraId="7C0A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2CD66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结算方式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25分</w:t>
            </w:r>
            <w:r>
              <w:rPr>
                <w:rFonts w:hint="eastAsia" w:ascii="宋体" w:hAnsi="宋体" w:cs="Arial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F250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DF5E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294A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A73C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1B15765F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14:paraId="434B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207F6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  <w:lang w:val="en-US" w:eastAsia="zh-CN"/>
              </w:rPr>
              <w:t>加分项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8B51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A6257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27C73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392A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5F849E3B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14:paraId="5E9DF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A62D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总得分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E010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31535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EF71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 w14:paraId="6BC741A1">
            <w:pPr>
              <w:widowControl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kern w:val="0"/>
                <w:sz w:val="22"/>
                <w:szCs w:val="22"/>
                <w:lang w:val="en-US" w:eastAsia="zh-CN"/>
              </w:rPr>
              <w:t>监督人：</w:t>
            </w:r>
          </w:p>
        </w:tc>
      </w:tr>
      <w:tr w14:paraId="62C7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640" w:type="dxa"/>
            <w:gridSpan w:val="6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noWrap w:val="0"/>
            <w:vAlign w:val="top"/>
          </w:tcPr>
          <w:p w14:paraId="559CC0F4"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最终选择供应商：</w:t>
            </w:r>
          </w:p>
        </w:tc>
      </w:tr>
    </w:tbl>
    <w:p w14:paraId="02D06B47">
      <w:r>
        <w:rPr>
          <w:rFonts w:hint="eastAsia" w:ascii="宋体" w:hAnsi="宋体" w:cs="Arial"/>
          <w:kern w:val="0"/>
          <w:sz w:val="22"/>
          <w:szCs w:val="22"/>
        </w:rPr>
        <w:t>日期：</w:t>
      </w:r>
    </w:p>
    <w:sectPr>
      <w:headerReference r:id="rId3" w:type="default"/>
      <w:pgSz w:w="11907" w:h="16840"/>
      <w:pgMar w:top="567" w:right="1060" w:bottom="567" w:left="115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762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BA77E"/>
    <w:multiLevelType w:val="singleLevel"/>
    <w:tmpl w:val="931BA7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jIxYjVjZjdhZWMxZTc3ZDM3MmNjNTkyZTJlNDgxYjQyIiwidXNlckNvdW50Ijo2fQ=="/>
  </w:docVars>
  <w:rsids>
    <w:rsidRoot w:val="5818349D"/>
    <w:rsid w:val="00023F09"/>
    <w:rsid w:val="000428F9"/>
    <w:rsid w:val="00060EB3"/>
    <w:rsid w:val="00075680"/>
    <w:rsid w:val="0007599F"/>
    <w:rsid w:val="00082316"/>
    <w:rsid w:val="0008238D"/>
    <w:rsid w:val="000D6BCE"/>
    <w:rsid w:val="000F11BE"/>
    <w:rsid w:val="001310BA"/>
    <w:rsid w:val="00156C72"/>
    <w:rsid w:val="001A18DD"/>
    <w:rsid w:val="0020729F"/>
    <w:rsid w:val="00233689"/>
    <w:rsid w:val="002472DE"/>
    <w:rsid w:val="002630BB"/>
    <w:rsid w:val="00293BC2"/>
    <w:rsid w:val="002C66B7"/>
    <w:rsid w:val="002D01BB"/>
    <w:rsid w:val="002E1155"/>
    <w:rsid w:val="002E7572"/>
    <w:rsid w:val="00317926"/>
    <w:rsid w:val="00321613"/>
    <w:rsid w:val="003239AE"/>
    <w:rsid w:val="0034037C"/>
    <w:rsid w:val="0034456D"/>
    <w:rsid w:val="00382878"/>
    <w:rsid w:val="003B3AD9"/>
    <w:rsid w:val="003C3E09"/>
    <w:rsid w:val="003D04E1"/>
    <w:rsid w:val="003D46EC"/>
    <w:rsid w:val="0041198F"/>
    <w:rsid w:val="0044202F"/>
    <w:rsid w:val="00451455"/>
    <w:rsid w:val="00464329"/>
    <w:rsid w:val="00481238"/>
    <w:rsid w:val="00484FF1"/>
    <w:rsid w:val="004909A4"/>
    <w:rsid w:val="004C5146"/>
    <w:rsid w:val="004F781D"/>
    <w:rsid w:val="0052035B"/>
    <w:rsid w:val="00560BF8"/>
    <w:rsid w:val="00561EA5"/>
    <w:rsid w:val="005A47C9"/>
    <w:rsid w:val="005A69BA"/>
    <w:rsid w:val="005B50C3"/>
    <w:rsid w:val="005B7C4A"/>
    <w:rsid w:val="005C1468"/>
    <w:rsid w:val="005E10D3"/>
    <w:rsid w:val="0065441A"/>
    <w:rsid w:val="006818DD"/>
    <w:rsid w:val="006878B4"/>
    <w:rsid w:val="006919CA"/>
    <w:rsid w:val="00714152"/>
    <w:rsid w:val="00724558"/>
    <w:rsid w:val="00727195"/>
    <w:rsid w:val="007330E0"/>
    <w:rsid w:val="00735745"/>
    <w:rsid w:val="00741E28"/>
    <w:rsid w:val="00752F10"/>
    <w:rsid w:val="00760357"/>
    <w:rsid w:val="00760702"/>
    <w:rsid w:val="00766F95"/>
    <w:rsid w:val="007678D2"/>
    <w:rsid w:val="00767D4C"/>
    <w:rsid w:val="00777269"/>
    <w:rsid w:val="0078538B"/>
    <w:rsid w:val="007B010B"/>
    <w:rsid w:val="007D6FC3"/>
    <w:rsid w:val="007E5980"/>
    <w:rsid w:val="007E5A0E"/>
    <w:rsid w:val="007F23F5"/>
    <w:rsid w:val="008146FB"/>
    <w:rsid w:val="00844C49"/>
    <w:rsid w:val="00851B2C"/>
    <w:rsid w:val="00854E75"/>
    <w:rsid w:val="008E0E3E"/>
    <w:rsid w:val="0092110D"/>
    <w:rsid w:val="00934297"/>
    <w:rsid w:val="00935C4E"/>
    <w:rsid w:val="009573C8"/>
    <w:rsid w:val="009A778B"/>
    <w:rsid w:val="009F3E4C"/>
    <w:rsid w:val="00A1254C"/>
    <w:rsid w:val="00A7095D"/>
    <w:rsid w:val="00A848E5"/>
    <w:rsid w:val="00AC6A18"/>
    <w:rsid w:val="00AD2364"/>
    <w:rsid w:val="00B14B45"/>
    <w:rsid w:val="00B25DAE"/>
    <w:rsid w:val="00B378DE"/>
    <w:rsid w:val="00B44CD0"/>
    <w:rsid w:val="00B64835"/>
    <w:rsid w:val="00B90A68"/>
    <w:rsid w:val="00BD1FCD"/>
    <w:rsid w:val="00BD4DD4"/>
    <w:rsid w:val="00BF502B"/>
    <w:rsid w:val="00BF741A"/>
    <w:rsid w:val="00C208DC"/>
    <w:rsid w:val="00C211AE"/>
    <w:rsid w:val="00C42D06"/>
    <w:rsid w:val="00C52E84"/>
    <w:rsid w:val="00C9206F"/>
    <w:rsid w:val="00C94069"/>
    <w:rsid w:val="00CC3D30"/>
    <w:rsid w:val="00CC680E"/>
    <w:rsid w:val="00D158BD"/>
    <w:rsid w:val="00D46FF2"/>
    <w:rsid w:val="00D50D83"/>
    <w:rsid w:val="00DC0F78"/>
    <w:rsid w:val="00DD71AC"/>
    <w:rsid w:val="00DE25D8"/>
    <w:rsid w:val="00DF375B"/>
    <w:rsid w:val="00DF445B"/>
    <w:rsid w:val="00E10C99"/>
    <w:rsid w:val="00EE00F7"/>
    <w:rsid w:val="00EE1039"/>
    <w:rsid w:val="00F257CD"/>
    <w:rsid w:val="00F46961"/>
    <w:rsid w:val="00FC0E90"/>
    <w:rsid w:val="00FD2B66"/>
    <w:rsid w:val="00FE40A0"/>
    <w:rsid w:val="02151DF9"/>
    <w:rsid w:val="02E01C47"/>
    <w:rsid w:val="03516419"/>
    <w:rsid w:val="0432494C"/>
    <w:rsid w:val="057106B9"/>
    <w:rsid w:val="09595441"/>
    <w:rsid w:val="0BE64B3B"/>
    <w:rsid w:val="0D2070E4"/>
    <w:rsid w:val="0FC621C4"/>
    <w:rsid w:val="150E6A01"/>
    <w:rsid w:val="15D52346"/>
    <w:rsid w:val="17B4766F"/>
    <w:rsid w:val="19073FC4"/>
    <w:rsid w:val="19DC4F6A"/>
    <w:rsid w:val="1DB353EF"/>
    <w:rsid w:val="1ED64AA3"/>
    <w:rsid w:val="223F6BD2"/>
    <w:rsid w:val="228C7E35"/>
    <w:rsid w:val="23CF684B"/>
    <w:rsid w:val="266D7A7D"/>
    <w:rsid w:val="27035D2E"/>
    <w:rsid w:val="272C3A91"/>
    <w:rsid w:val="2D7D6B19"/>
    <w:rsid w:val="2E415819"/>
    <w:rsid w:val="2FD5545A"/>
    <w:rsid w:val="321019B1"/>
    <w:rsid w:val="38D60717"/>
    <w:rsid w:val="397C7112"/>
    <w:rsid w:val="3B2D06E4"/>
    <w:rsid w:val="3B3158AB"/>
    <w:rsid w:val="3B527628"/>
    <w:rsid w:val="3D480924"/>
    <w:rsid w:val="3FF179AD"/>
    <w:rsid w:val="40753E58"/>
    <w:rsid w:val="4605121B"/>
    <w:rsid w:val="48A51C70"/>
    <w:rsid w:val="49AB57B0"/>
    <w:rsid w:val="4A600544"/>
    <w:rsid w:val="4B381F8C"/>
    <w:rsid w:val="4B502367"/>
    <w:rsid w:val="50267B3A"/>
    <w:rsid w:val="52FD627C"/>
    <w:rsid w:val="537863BA"/>
    <w:rsid w:val="572D5C52"/>
    <w:rsid w:val="5818349D"/>
    <w:rsid w:val="5B7D1826"/>
    <w:rsid w:val="5FAF224C"/>
    <w:rsid w:val="5FFE1F39"/>
    <w:rsid w:val="642A2134"/>
    <w:rsid w:val="67C05BF9"/>
    <w:rsid w:val="69CB37D4"/>
    <w:rsid w:val="6C580012"/>
    <w:rsid w:val="6CEE4173"/>
    <w:rsid w:val="6D297EFB"/>
    <w:rsid w:val="6D512242"/>
    <w:rsid w:val="6E301443"/>
    <w:rsid w:val="706C0F53"/>
    <w:rsid w:val="71535E5D"/>
    <w:rsid w:val="7284585F"/>
    <w:rsid w:val="79E7629C"/>
    <w:rsid w:val="7A731A45"/>
    <w:rsid w:val="7CCC5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\AppData\Roaming\kingsoft\office6\templates\download\21411aad-fae4-45e8-95a3-17292816ab58\&#29289;&#26009;&#37319;&#36141;&#20379;&#24212;&#21830;&#35780;&#20215;&#36873;&#2345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物料采购供应商评价选定表.doc.docx</Template>
  <Pages>2</Pages>
  <Words>566</Words>
  <Characters>600</Characters>
  <Lines>4</Lines>
  <Paragraphs>1</Paragraphs>
  <TotalTime>4</TotalTime>
  <ScaleCrop>false</ScaleCrop>
  <LinksUpToDate>false</LinksUpToDate>
  <CharactersWithSpaces>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2025-07-14T02:51:00Z</dcterms:created>
  <dc:creator>墨明棋妙</dc:creator>
  <cp:lastModifiedBy>我不吻晚风</cp:lastModifiedBy>
  <dcterms:modified xsi:type="dcterms:W3CDTF">2025-11-05T08:56:06Z</dcterms:modified>
  <dc:title>加   工   合   同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v1.0_mb_lMmoXtcdk3/b7WUlpTDWVg==</vt:lpwstr>
  </property>
  <property fmtid="{D5CDD505-2E9C-101B-9397-08002B2CF9AE}" pid="4" name="ICV">
    <vt:lpwstr>2FC4F3D813E1486DAFECF9651DAB9067_13</vt:lpwstr>
  </property>
  <property fmtid="{D5CDD505-2E9C-101B-9397-08002B2CF9AE}" pid="5" name="KSOTemplateDocerSaveRecord">
    <vt:lpwstr>eyJoZGlkIjoiNGU5YTk2NWU3OTRhNTU0YjZlNWE0ODExMjY4YzM0MTgiLCJ1c2VySWQiOiI0MjE0MDUyMDYifQ==</vt:lpwstr>
  </property>
</Properties>
</file>